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9EA" w:rsidRDefault="000B781A">
      <w:pPr>
        <w:tabs>
          <w:tab w:val="left" w:pos="2060"/>
          <w:tab w:val="left" w:pos="5163"/>
          <w:tab w:val="left" w:pos="7038"/>
        </w:tabs>
        <w:ind w:left="110"/>
        <w:rPr>
          <w:sz w:val="20"/>
        </w:rPr>
      </w:pPr>
      <w:r>
        <w:rPr>
          <w:noProof/>
          <w:position w:val="7"/>
          <w:sz w:val="20"/>
          <w:lang w:val="ru-RU" w:eastAsia="ru-RU" w:bidi="ar-SA"/>
        </w:rPr>
        <w:drawing>
          <wp:inline distT="0" distB="0" distL="0" distR="0">
            <wp:extent cx="1091350" cy="7920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50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position w:val="2"/>
          <w:sz w:val="20"/>
          <w:lang w:val="ru-RU" w:eastAsia="ru-RU" w:bidi="ar-SA"/>
        </w:rPr>
        <w:drawing>
          <wp:inline distT="0" distB="0" distL="0" distR="0">
            <wp:extent cx="1784881" cy="8503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881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val="ru-RU" w:eastAsia="ru-RU" w:bidi="ar-SA"/>
        </w:rPr>
        <w:drawing>
          <wp:inline distT="0" distB="0" distL="0" distR="0">
            <wp:extent cx="943968" cy="87782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6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ru-RU" w:eastAsia="ru-RU" w:bidi="ar-SA"/>
        </w:rPr>
        <w:drawing>
          <wp:inline distT="0" distB="0" distL="0" distR="0">
            <wp:extent cx="2370062" cy="85601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62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EA" w:rsidRDefault="000809EA">
      <w:pPr>
        <w:pStyle w:val="a3"/>
        <w:rPr>
          <w:sz w:val="20"/>
        </w:rPr>
      </w:pPr>
    </w:p>
    <w:p w:rsidR="000809EA" w:rsidRDefault="000B781A">
      <w:pPr>
        <w:pStyle w:val="Heading1"/>
        <w:spacing w:before="203" w:line="276" w:lineRule="auto"/>
        <w:ind w:left="4342" w:right="866"/>
      </w:pPr>
      <w:r>
        <w:rPr>
          <w:color w:val="073762"/>
        </w:rPr>
        <w:t xml:space="preserve">Project “Improving skills in laboratory practice for </w:t>
      </w:r>
      <w:proofErr w:type="spellStart"/>
      <w:r>
        <w:rPr>
          <w:color w:val="073762"/>
        </w:rPr>
        <w:t>agrо</w:t>
      </w:r>
      <w:proofErr w:type="spellEnd"/>
      <w:r>
        <w:rPr>
          <w:color w:val="073762"/>
        </w:rPr>
        <w:t>-food specialists in eastern Europe» (Ag-Lab)</w:t>
      </w:r>
    </w:p>
    <w:p w:rsidR="000809EA" w:rsidRDefault="000B781A">
      <w:pPr>
        <w:spacing w:before="207"/>
        <w:ind w:left="1139"/>
        <w:jc w:val="both"/>
        <w:rPr>
          <w:rFonts w:ascii="Calibri" w:hAnsi="Calibri"/>
        </w:rPr>
      </w:pPr>
      <w:r>
        <w:rPr>
          <w:rFonts w:ascii="Calibri" w:hAnsi="Calibri"/>
        </w:rPr>
        <w:t>Program Erasmus +, project KA2 n° 586383-EPP-1-2017-1-SI-EPPKA2-CBHE-JP (2017-2978/001-001)</w:t>
      </w:r>
    </w:p>
    <w:p w:rsidR="000809EA" w:rsidRDefault="000809EA">
      <w:pPr>
        <w:pStyle w:val="a3"/>
        <w:spacing w:before="4"/>
        <w:rPr>
          <w:rFonts w:ascii="Calibri"/>
          <w:sz w:val="19"/>
        </w:rPr>
      </w:pPr>
    </w:p>
    <w:p w:rsidR="000809EA" w:rsidRDefault="000B781A">
      <w:pPr>
        <w:pStyle w:val="Heading1"/>
        <w:spacing w:line="415" w:lineRule="auto"/>
        <w:ind w:right="1993" w:firstLine="2237"/>
      </w:pPr>
      <w:r>
        <w:rPr>
          <w:color w:val="17365D"/>
        </w:rPr>
        <w:t>Dates: 03.06.2019 – 28.06.2019</w:t>
      </w:r>
    </w:p>
    <w:p w:rsidR="000809EA" w:rsidRDefault="000B781A" w:rsidP="002F0364">
      <w:pPr>
        <w:spacing w:before="3" w:line="417" w:lineRule="auto"/>
        <w:ind w:left="1139" w:right="611"/>
        <w:jc w:val="both"/>
      </w:pPr>
      <w:r>
        <w:rPr>
          <w:rFonts w:ascii="Calibri"/>
          <w:b/>
          <w:color w:val="17365D"/>
          <w:sz w:val="28"/>
        </w:rPr>
        <w:t>Place: Wroclaw University of Environmental and Life Sciences (WUELS),</w:t>
      </w:r>
      <w:r>
        <w:rPr>
          <w:rFonts w:ascii="Calibri"/>
          <w:b/>
          <w:color w:val="17365D"/>
          <w:spacing w:val="-37"/>
          <w:sz w:val="28"/>
        </w:rPr>
        <w:t xml:space="preserve"> </w:t>
      </w:r>
      <w:r>
        <w:rPr>
          <w:rFonts w:ascii="Calibri"/>
          <w:b/>
          <w:color w:val="17365D"/>
          <w:sz w:val="28"/>
        </w:rPr>
        <w:t xml:space="preserve">Poland. </w:t>
      </w:r>
    </w:p>
    <w:p w:rsidR="000809EA" w:rsidRDefault="000B781A">
      <w:pPr>
        <w:pStyle w:val="a3"/>
        <w:spacing w:before="192" w:line="276" w:lineRule="auto"/>
        <w:ind w:left="1139" w:right="469"/>
        <w:jc w:val="both"/>
      </w:pPr>
      <w:r>
        <w:t xml:space="preserve">The </w:t>
      </w:r>
      <w:r w:rsidR="002F0364">
        <w:t>training</w:t>
      </w:r>
      <w:r>
        <w:t xml:space="preserve"> had the practical </w:t>
      </w:r>
      <w:proofErr w:type="gramStart"/>
      <w:r>
        <w:t>character,</w:t>
      </w:r>
      <w:proofErr w:type="gramEnd"/>
      <w:r>
        <w:t xml:space="preserve"> classes were hold in the laboratories o</w:t>
      </w:r>
      <w:r>
        <w:t>f Wroclaw University of Environmental and Life Science and in private accredited laboratory Agro-Vet and also in the official veterinarian laboratory in Wroclaw.</w:t>
      </w:r>
    </w:p>
    <w:p w:rsidR="000809EA" w:rsidRDefault="000B781A">
      <w:pPr>
        <w:pStyle w:val="a3"/>
        <w:spacing w:before="200" w:line="276" w:lineRule="auto"/>
        <w:ind w:left="1139" w:right="478"/>
        <w:jc w:val="both"/>
      </w:pPr>
      <w:r>
        <w:t>Taking into account the complexity of the subject the training was provided in English or in P</w:t>
      </w:r>
      <w:r>
        <w:t>olish with the translation into English.</w:t>
      </w:r>
    </w:p>
    <w:p w:rsidR="000809EA" w:rsidRDefault="000B781A">
      <w:pPr>
        <w:pStyle w:val="a3"/>
        <w:spacing w:before="6"/>
        <w:rPr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130809</wp:posOffset>
            </wp:positionV>
            <wp:extent cx="4855043" cy="36433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04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9EA" w:rsidRDefault="000809EA">
      <w:pPr>
        <w:rPr>
          <w:sz w:val="14"/>
        </w:rPr>
        <w:sectPr w:rsidR="000809EA">
          <w:type w:val="continuous"/>
          <w:pgSz w:w="11910" w:h="16840"/>
          <w:pgMar w:top="420" w:right="380" w:bottom="280" w:left="560" w:header="720" w:footer="720" w:gutter="0"/>
          <w:pgBorders w:offsetFrom="page">
            <w:top w:val="single" w:sz="18" w:space="15" w:color="1F487C"/>
            <w:left w:val="single" w:sz="18" w:space="15" w:color="1F487C"/>
            <w:bottom w:val="single" w:sz="18" w:space="15" w:color="1F487C"/>
            <w:right w:val="single" w:sz="18" w:space="15" w:color="1F487C"/>
          </w:pgBorders>
          <w:cols w:space="720"/>
        </w:sectPr>
      </w:pPr>
    </w:p>
    <w:p w:rsidR="000809EA" w:rsidRDefault="000809EA">
      <w:pPr>
        <w:pStyle w:val="a3"/>
        <w:rPr>
          <w:sz w:val="16"/>
        </w:rPr>
      </w:pPr>
      <w:r w:rsidRPr="000809EA">
        <w:lastRenderedPageBreak/>
        <w:pict>
          <v:group id="_x0000_s1073" style="position:absolute;margin-left:30.3pt;margin-top:11.2pt;width:540.7pt;height:243.5pt;z-index:-251657216;mso-wrap-distance-left:0;mso-wrap-distance-right:0;mso-position-horizontal-relative:page" coordorigin="605,224" coordsize="10814,48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605;top:253;width:7244;height:4839">
              <v:imagedata r:id="rId10" o:title=""/>
            </v:shape>
            <v:shape id="_x0000_s1074" type="#_x0000_t75" style="position:absolute;left:7833;top:223;width:3585;height:4828">
              <v:imagedata r:id="rId11" o:title=""/>
            </v:shape>
            <w10:wrap type="topAndBottom" anchorx="page"/>
          </v:group>
        </w:pict>
      </w:r>
      <w:r w:rsidR="000B781A"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815975</wp:posOffset>
            </wp:positionH>
            <wp:positionV relativeFrom="paragraph">
              <wp:posOffset>3463406</wp:posOffset>
            </wp:positionV>
            <wp:extent cx="3076685" cy="2313432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685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81A"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4175759</wp:posOffset>
            </wp:positionH>
            <wp:positionV relativeFrom="paragraph">
              <wp:posOffset>3464041</wp:posOffset>
            </wp:positionV>
            <wp:extent cx="3106144" cy="233857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144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9EA" w:rsidRDefault="000809EA">
      <w:pPr>
        <w:pStyle w:val="a3"/>
        <w:spacing w:before="5"/>
        <w:rPr>
          <w:sz w:val="25"/>
        </w:rPr>
      </w:pPr>
    </w:p>
    <w:p w:rsidR="000809EA" w:rsidRDefault="000809EA">
      <w:pPr>
        <w:pStyle w:val="a3"/>
        <w:spacing w:before="9"/>
        <w:rPr>
          <w:sz w:val="43"/>
        </w:rPr>
      </w:pPr>
    </w:p>
    <w:p w:rsidR="000809EA" w:rsidRDefault="002F0364">
      <w:pPr>
        <w:pStyle w:val="a3"/>
        <w:spacing w:line="276" w:lineRule="auto"/>
        <w:ind w:left="1139" w:right="470"/>
        <w:jc w:val="both"/>
      </w:pPr>
      <w:r>
        <w:t>During this training the students worked on</w:t>
      </w:r>
      <w:r w:rsidR="000B781A">
        <w:t xml:space="preserve"> detection of staphylococcal </w:t>
      </w:r>
      <w:proofErr w:type="spellStart"/>
      <w:r w:rsidR="000B781A">
        <w:t>enterotoxin</w:t>
      </w:r>
      <w:proofErr w:type="spellEnd"/>
      <w:r w:rsidR="000B781A">
        <w:t xml:space="preserve"> genes using PCR in the Department of Food Hygiene. The workshop was provided by </w:t>
      </w:r>
      <w:proofErr w:type="spellStart"/>
      <w:r w:rsidR="000B781A">
        <w:t>dr</w:t>
      </w:r>
      <w:proofErr w:type="spellEnd"/>
      <w:r w:rsidR="000B781A">
        <w:t xml:space="preserve"> </w:t>
      </w:r>
      <w:proofErr w:type="spellStart"/>
      <w:r w:rsidR="000B781A">
        <w:t>Ewa</w:t>
      </w:r>
      <w:proofErr w:type="spellEnd"/>
      <w:r w:rsidR="000B781A">
        <w:t xml:space="preserve"> </w:t>
      </w:r>
      <w:proofErr w:type="spellStart"/>
      <w:r w:rsidR="000B781A">
        <w:t>Walecka-Zacharska</w:t>
      </w:r>
      <w:proofErr w:type="spellEnd"/>
      <w:r w:rsidR="000B781A">
        <w:t xml:space="preserve">. </w:t>
      </w:r>
      <w:r>
        <w:t>They</w:t>
      </w:r>
      <w:r w:rsidR="000B781A">
        <w:t xml:space="preserve"> made isolation DNA from </w:t>
      </w:r>
      <w:proofErr w:type="spellStart"/>
      <w:r w:rsidR="000B781A">
        <w:t>S.aureus</w:t>
      </w:r>
      <w:proofErr w:type="spellEnd"/>
      <w:r w:rsidR="000B781A">
        <w:t xml:space="preserve"> by protocol, check concentration of DNA and then made solution for PCR.</w:t>
      </w:r>
    </w:p>
    <w:p w:rsidR="000809EA" w:rsidRDefault="000809EA">
      <w:pPr>
        <w:spacing w:line="276" w:lineRule="auto"/>
        <w:jc w:val="both"/>
        <w:sectPr w:rsidR="000809EA">
          <w:pgSz w:w="11910" w:h="16840"/>
          <w:pgMar w:top="1040" w:right="380" w:bottom="280" w:left="560" w:header="720" w:footer="720" w:gutter="0"/>
          <w:pgBorders w:offsetFrom="page">
            <w:top w:val="single" w:sz="18" w:space="15" w:color="1F487C"/>
            <w:left w:val="single" w:sz="18" w:space="15" w:color="1F487C"/>
            <w:bottom w:val="single" w:sz="18" w:space="15" w:color="1F487C"/>
            <w:right w:val="single" w:sz="18" w:space="15" w:color="1F487C"/>
          </w:pgBorders>
          <w:cols w:space="720"/>
        </w:sectPr>
      </w:pPr>
    </w:p>
    <w:p w:rsidR="000809EA" w:rsidRDefault="000809EA">
      <w:pPr>
        <w:pStyle w:val="a3"/>
        <w:ind w:left="383"/>
        <w:rPr>
          <w:sz w:val="20"/>
        </w:rPr>
      </w:pPr>
      <w:r w:rsidRPr="000809EA">
        <w:rPr>
          <w:sz w:val="20"/>
        </w:rPr>
      </w:r>
      <w:r>
        <w:rPr>
          <w:sz w:val="20"/>
        </w:rPr>
        <w:pict>
          <v:group id="_x0000_s1069" style="width:507.2pt;height:226pt;mso-position-horizontal-relative:char;mso-position-vertical-relative:line" coordsize="10144,4520">
            <v:shape id="_x0000_s1072" type="#_x0000_t75" style="position:absolute;top:43;width:3289;height:4403">
              <v:imagedata r:id="rId14" o:title=""/>
            </v:shape>
            <v:shape id="_x0000_s1071" type="#_x0000_t75" style="position:absolute;left:3354;top:19;width:3339;height:4468">
              <v:imagedata r:id="rId15" o:title=""/>
            </v:shape>
            <v:shape id="_x0000_s1070" type="#_x0000_t75" style="position:absolute;left:6756;width:3387;height:4520">
              <v:imagedata r:id="rId16" o:title=""/>
            </v:shape>
            <w10:wrap type="none"/>
            <w10:anchorlock/>
          </v:group>
        </w:pict>
      </w:r>
    </w:p>
    <w:p w:rsidR="000809EA" w:rsidRDefault="000809EA">
      <w:pPr>
        <w:pStyle w:val="a3"/>
        <w:spacing w:before="4"/>
        <w:rPr>
          <w:sz w:val="21"/>
        </w:rPr>
      </w:pPr>
      <w:r w:rsidRPr="000809EA">
        <w:pict>
          <v:group id="_x0000_s1066" style="position:absolute;margin-left:45.05pt;margin-top:14.25pt;width:516.7pt;height:197.55pt;z-index:-251653120;mso-wrap-distance-left:0;mso-wrap-distance-right:0;mso-position-horizontal-relative:page" coordorigin="901,285" coordsize="10334,3951">
            <v:shape id="_x0000_s1068" type="#_x0000_t75" style="position:absolute;left:901;top:284;width:5267;height:3949">
              <v:imagedata r:id="rId17" o:title=""/>
            </v:shape>
            <v:shape id="_x0000_s1067" type="#_x0000_t75" style="position:absolute;left:5974;top:284;width:5261;height:3951">
              <v:imagedata r:id="rId18" o:title=""/>
            </v:shape>
            <w10:wrap type="topAndBottom" anchorx="page"/>
          </v:group>
        </w:pict>
      </w:r>
    </w:p>
    <w:p w:rsidR="000809EA" w:rsidRDefault="000809EA">
      <w:pPr>
        <w:pStyle w:val="a3"/>
        <w:rPr>
          <w:sz w:val="20"/>
        </w:rPr>
      </w:pPr>
    </w:p>
    <w:p w:rsidR="000809EA" w:rsidRDefault="000809EA">
      <w:pPr>
        <w:pStyle w:val="a3"/>
        <w:spacing w:before="2"/>
        <w:rPr>
          <w:sz w:val="19"/>
        </w:rPr>
      </w:pPr>
    </w:p>
    <w:p w:rsidR="000809EA" w:rsidRDefault="002F0364">
      <w:pPr>
        <w:pStyle w:val="a3"/>
        <w:spacing w:before="86" w:line="276" w:lineRule="auto"/>
        <w:ind w:left="1139" w:right="466"/>
        <w:jc w:val="both"/>
      </w:pPr>
      <w:r w:rsidRPr="002F0364">
        <w:t>They</w:t>
      </w:r>
      <w:r>
        <w:rPr>
          <w:b/>
        </w:rPr>
        <w:t xml:space="preserve"> </w:t>
      </w:r>
      <w:r w:rsidR="000B781A">
        <w:t xml:space="preserve">had training in the laboratories of Faculty of Biotechnology and Food Science. </w:t>
      </w:r>
      <w:r>
        <w:t>The</w:t>
      </w:r>
      <w:r w:rsidR="000B781A">
        <w:t xml:space="preserve"> workshop was provided by </w:t>
      </w:r>
      <w:proofErr w:type="spellStart"/>
      <w:r w:rsidR="000B781A">
        <w:t>dr</w:t>
      </w:r>
      <w:proofErr w:type="spellEnd"/>
      <w:r w:rsidR="000B781A">
        <w:t xml:space="preserve"> Anna </w:t>
      </w:r>
      <w:proofErr w:type="spellStart"/>
      <w:r w:rsidR="000B781A">
        <w:t>Zielak</w:t>
      </w:r>
      <w:proofErr w:type="spellEnd"/>
      <w:r w:rsidR="000B781A">
        <w:t xml:space="preserve">- </w:t>
      </w:r>
      <w:proofErr w:type="spellStart"/>
      <w:r w:rsidR="000B781A">
        <w:t>Steciwko</w:t>
      </w:r>
      <w:proofErr w:type="spellEnd"/>
      <w:r w:rsidR="000B781A">
        <w:t>. In the first part of our trai</w:t>
      </w:r>
      <w:r w:rsidR="000B781A">
        <w:t xml:space="preserve">ning </w:t>
      </w:r>
      <w:proofErr w:type="spellStart"/>
      <w:r w:rsidR="000B781A">
        <w:t>dr</w:t>
      </w:r>
      <w:proofErr w:type="spellEnd"/>
      <w:r w:rsidR="000B781A">
        <w:t xml:space="preserve"> Anna </w:t>
      </w:r>
      <w:r w:rsidR="000B781A">
        <w:t xml:space="preserve">some presentations about education in theirs university and quality requirements of raw milk. </w:t>
      </w:r>
      <w:proofErr w:type="gramStart"/>
      <w:r w:rsidR="000B781A">
        <w:t xml:space="preserve">Than </w:t>
      </w:r>
      <w:r>
        <w:t xml:space="preserve">the students </w:t>
      </w:r>
      <w:r w:rsidR="000B781A">
        <w:t>examined few probes of row milk at such indicators like quantity of fat, protein, lactose, dry mater, acidity, density, electr</w:t>
      </w:r>
      <w:r w:rsidR="000B781A">
        <w:t>ical conductivity and freezing point by different devices to compare the results.</w:t>
      </w:r>
      <w:proofErr w:type="gramEnd"/>
      <w:r w:rsidR="000B781A">
        <w:t xml:space="preserve"> </w:t>
      </w:r>
      <w:r>
        <w:t>They</w:t>
      </w:r>
      <w:r w:rsidR="000B781A">
        <w:t xml:space="preserve"> used Bentley 150 Infrared Milk Analyzer, Bentley </w:t>
      </w:r>
      <w:proofErr w:type="spellStart"/>
      <w:r w:rsidR="000B781A">
        <w:t>Somacount</w:t>
      </w:r>
      <w:proofErr w:type="spellEnd"/>
      <w:r w:rsidR="000B781A">
        <w:t xml:space="preserve"> 150, </w:t>
      </w:r>
      <w:proofErr w:type="spellStart"/>
      <w:r w:rsidR="000B781A">
        <w:t>Lactoscan</w:t>
      </w:r>
      <w:proofErr w:type="spellEnd"/>
      <w:r w:rsidR="000B781A">
        <w:t xml:space="preserve"> </w:t>
      </w:r>
      <w:proofErr w:type="spellStart"/>
      <w:r w:rsidR="000B781A">
        <w:t>Milkanalyzer</w:t>
      </w:r>
      <w:proofErr w:type="spellEnd"/>
      <w:r w:rsidR="000B781A">
        <w:t xml:space="preserve">, </w:t>
      </w:r>
      <w:proofErr w:type="gramStart"/>
      <w:r w:rsidR="000B781A">
        <w:t>Apparatus</w:t>
      </w:r>
      <w:proofErr w:type="gramEnd"/>
      <w:r w:rsidR="000B781A">
        <w:t xml:space="preserve"> </w:t>
      </w:r>
      <w:proofErr w:type="spellStart"/>
      <w:r w:rsidR="000B781A">
        <w:t>Draminski</w:t>
      </w:r>
      <w:proofErr w:type="spellEnd"/>
      <w:r w:rsidR="000B781A">
        <w:t>.</w:t>
      </w:r>
    </w:p>
    <w:p w:rsidR="000809EA" w:rsidRDefault="000809EA">
      <w:pPr>
        <w:spacing w:line="276" w:lineRule="auto"/>
        <w:jc w:val="both"/>
        <w:sectPr w:rsidR="000809EA">
          <w:pgSz w:w="11910" w:h="16840"/>
          <w:pgMar w:top="860" w:right="380" w:bottom="280" w:left="560" w:header="720" w:footer="720" w:gutter="0"/>
          <w:pgBorders w:offsetFrom="page">
            <w:top w:val="single" w:sz="18" w:space="15" w:color="1F487C"/>
            <w:left w:val="single" w:sz="18" w:space="15" w:color="1F487C"/>
            <w:bottom w:val="single" w:sz="18" w:space="15" w:color="1F487C"/>
            <w:right w:val="single" w:sz="18" w:space="15" w:color="1F487C"/>
          </w:pgBorders>
          <w:cols w:space="720"/>
        </w:sectPr>
      </w:pPr>
    </w:p>
    <w:p w:rsidR="000B781A" w:rsidRDefault="002F0364" w:rsidP="000B781A">
      <w:pPr>
        <w:pStyle w:val="a3"/>
        <w:tabs>
          <w:tab w:val="left" w:pos="1912"/>
          <w:tab w:val="left" w:pos="2743"/>
          <w:tab w:val="left" w:pos="3337"/>
          <w:tab w:val="left" w:pos="4143"/>
          <w:tab w:val="left" w:pos="4991"/>
          <w:tab w:val="left" w:pos="9402"/>
        </w:tabs>
        <w:spacing w:before="67" w:line="276" w:lineRule="auto"/>
        <w:ind w:left="1139" w:right="465"/>
        <w:jc w:val="both"/>
      </w:pPr>
      <w:r>
        <w:lastRenderedPageBreak/>
        <w:t>The students</w:t>
      </w:r>
      <w:r w:rsidR="000B781A">
        <w:t xml:space="preserve"> visited Faculty of Biotechnology and Food Science and</w:t>
      </w:r>
      <w:r>
        <w:t xml:space="preserve"> made Sensory sensitivity tests. Also during these four weeks they worked on </w:t>
      </w:r>
      <w:r w:rsidRPr="002F0364">
        <w:t>the d</w:t>
      </w:r>
      <w:r w:rsidR="000B781A">
        <w:t xml:space="preserve">etection of adulteration in food using PCR method, they made liquid extraction </w:t>
      </w:r>
      <w:proofErr w:type="gramStart"/>
      <w:r w:rsidR="000B781A">
        <w:t xml:space="preserve">of </w:t>
      </w:r>
      <w:r w:rsidR="000B781A">
        <w:rPr>
          <w:spacing w:val="36"/>
        </w:rPr>
        <w:t xml:space="preserve"> </w:t>
      </w:r>
      <w:proofErr w:type="spellStart"/>
      <w:r w:rsidR="000B781A">
        <w:t>butorphanol</w:t>
      </w:r>
      <w:proofErr w:type="spellEnd"/>
      <w:proofErr w:type="gramEnd"/>
      <w:r w:rsidR="000B781A">
        <w:t xml:space="preserve"> </w:t>
      </w:r>
      <w:r w:rsidR="000B781A">
        <w:rPr>
          <w:spacing w:val="54"/>
        </w:rPr>
        <w:t xml:space="preserve"> </w:t>
      </w:r>
      <w:r w:rsidR="000B781A">
        <w:t>samples from</w:t>
      </w:r>
      <w:r w:rsidR="000B781A">
        <w:rPr>
          <w:spacing w:val="49"/>
        </w:rPr>
        <w:t xml:space="preserve"> </w:t>
      </w:r>
      <w:r w:rsidR="000B781A">
        <w:t>the</w:t>
      </w:r>
      <w:r w:rsidR="000B781A">
        <w:rPr>
          <w:w w:val="99"/>
        </w:rPr>
        <w:t xml:space="preserve"> </w:t>
      </w:r>
      <w:r w:rsidR="000B781A">
        <w:t>biological samples for the high-performance liquid</w:t>
      </w:r>
      <w:r w:rsidR="000B781A">
        <w:rPr>
          <w:spacing w:val="-10"/>
        </w:rPr>
        <w:t xml:space="preserve"> </w:t>
      </w:r>
      <w:r w:rsidR="000B781A">
        <w:t>chromatography (HPLC) coupled to an electrochemical detector.</w:t>
      </w:r>
    </w:p>
    <w:p w:rsidR="000B781A" w:rsidRDefault="000B781A" w:rsidP="000B781A">
      <w:pPr>
        <w:pStyle w:val="a3"/>
        <w:rPr>
          <w:sz w:val="20"/>
        </w:rPr>
      </w:pPr>
    </w:p>
    <w:p w:rsidR="000809EA" w:rsidRDefault="002F0364" w:rsidP="002F0364">
      <w:pPr>
        <w:pStyle w:val="a3"/>
        <w:spacing w:before="87" w:line="276" w:lineRule="auto"/>
        <w:ind w:left="1139" w:right="465"/>
        <w:jc w:val="both"/>
      </w:pPr>
      <w:r>
        <w:t xml:space="preserve">They visited several laboratories such as the </w:t>
      </w:r>
      <w:proofErr w:type="spellStart"/>
      <w:r w:rsidR="000B781A">
        <w:t>Epi</w:t>
      </w:r>
      <w:proofErr w:type="spellEnd"/>
      <w:r w:rsidR="000B781A">
        <w:t>-vet l</w:t>
      </w:r>
      <w:r w:rsidR="000B781A">
        <w:t>aboratory at Th</w:t>
      </w:r>
      <w:r>
        <w:t xml:space="preserve">e Clinic oh Infectious Diseases, the </w:t>
      </w:r>
      <w:r w:rsidR="000B781A">
        <w:t>private accredited labor</w:t>
      </w:r>
      <w:r>
        <w:t>atory Agro-</w:t>
      </w:r>
      <w:proofErr w:type="gramStart"/>
      <w:r>
        <w:t>Vet, that</w:t>
      </w:r>
      <w:proofErr w:type="gramEnd"/>
      <w:r>
        <w:t xml:space="preserve"> </w:t>
      </w:r>
      <w:r w:rsidR="000B781A">
        <w:t>makes examinations of poultry and p</w:t>
      </w:r>
      <w:r>
        <w:t xml:space="preserve">oultry meat, for accreditation, </w:t>
      </w:r>
      <w:r w:rsidR="000B781A">
        <w:t>the official veterinarian laboratory in Wroclaw. The Department of Veterinary Hygiene carries out its tasks through four thematic workshops: Laboratory of Food Products and Feed Chemistry, Laboratory of Food and Feed Microbiology, Labor</w:t>
      </w:r>
      <w:r w:rsidR="000B781A">
        <w:t xml:space="preserve">atory of Diagnostics of Infectious Diseases of Animals, Serology Laboratory. The laboratory performs official examinations commissioned by the Chief Veterinary Surgeon and </w:t>
      </w:r>
      <w:proofErr w:type="spellStart"/>
      <w:r w:rsidR="000B781A">
        <w:t>Poviat</w:t>
      </w:r>
      <w:proofErr w:type="spellEnd"/>
      <w:r w:rsidR="000B781A">
        <w:t xml:space="preserve"> Veterinary Surgeons as well as service examinations commissioned by animal ow</w:t>
      </w:r>
      <w:r w:rsidR="000B781A">
        <w:t>ners, food producers and animal feeds.</w:t>
      </w:r>
    </w:p>
    <w:p w:rsidR="000809EA" w:rsidRDefault="000809EA">
      <w:pPr>
        <w:pStyle w:val="a3"/>
        <w:spacing w:before="4"/>
        <w:rPr>
          <w:sz w:val="15"/>
        </w:rPr>
      </w:pPr>
      <w:r w:rsidRPr="000809EA">
        <w:pict>
          <v:group id="_x0000_s1047" style="position:absolute;margin-left:54.95pt;margin-top:10.8pt;width:515.7pt;height:412.15pt;z-index:-251649024;mso-wrap-distance-left:0;mso-wrap-distance-right:0;mso-position-horizontal-relative:page" coordorigin="1099,216" coordsize="10314,8243">
            <v:shape id="_x0000_s1052" type="#_x0000_t75" style="position:absolute;left:1352;top:248;width:4658;height:3499">
              <v:imagedata r:id="rId19" o:title=""/>
            </v:shape>
            <v:shape id="_x0000_s1051" type="#_x0000_t75" style="position:absolute;left:6346;top:216;width:4704;height:3533">
              <v:imagedata r:id="rId20" o:title=""/>
            </v:shape>
            <v:shape id="_x0000_s1050" type="#_x0000_t75" style="position:absolute;left:1099;top:3838;width:3461;height:4621">
              <v:imagedata r:id="rId21" o:title=""/>
            </v:shape>
            <v:shape id="_x0000_s1049" type="#_x0000_t75" style="position:absolute;left:4574;top:3743;width:3457;height:4604">
              <v:imagedata r:id="rId22" o:title=""/>
            </v:shape>
            <v:shape id="_x0000_s1048" type="#_x0000_t75" style="position:absolute;left:8142;top:3998;width:3271;height:4353">
              <v:imagedata r:id="rId23" o:title=""/>
            </v:shape>
            <w10:wrap type="topAndBottom" anchorx="page"/>
          </v:group>
        </w:pict>
      </w:r>
    </w:p>
    <w:p w:rsidR="000809EA" w:rsidRDefault="000809EA">
      <w:pPr>
        <w:pStyle w:val="a3"/>
        <w:spacing w:before="6"/>
        <w:rPr>
          <w:sz w:val="33"/>
        </w:rPr>
      </w:pPr>
    </w:p>
    <w:p w:rsidR="000809EA" w:rsidRDefault="000809EA">
      <w:pPr>
        <w:pStyle w:val="a3"/>
        <w:ind w:left="246"/>
        <w:rPr>
          <w:sz w:val="20"/>
        </w:rPr>
      </w:pPr>
      <w:r w:rsidRPr="000809EA">
        <w:rPr>
          <w:sz w:val="20"/>
        </w:rPr>
      </w:r>
      <w:r>
        <w:rPr>
          <w:sz w:val="20"/>
        </w:rPr>
        <w:pict>
          <v:group id="_x0000_s1044" style="width:530.65pt;height:236.9pt;mso-position-horizontal-relative:char;mso-position-vertical-relative:line" coordsize="10613,4738">
            <v:shape id="_x0000_s1046" type="#_x0000_t75" style="position:absolute;top:31;width:7060;height:4691">
              <v:imagedata r:id="rId24" o:title=""/>
            </v:shape>
            <v:shape id="_x0000_s1045" type="#_x0000_t75" style="position:absolute;left:7060;width:3553;height:4738">
              <v:imagedata r:id="rId25" o:title=""/>
            </v:shape>
            <w10:wrap type="none"/>
            <w10:anchorlock/>
          </v:group>
        </w:pict>
      </w:r>
    </w:p>
    <w:p w:rsidR="000809EA" w:rsidRDefault="000809EA">
      <w:pPr>
        <w:pStyle w:val="a3"/>
        <w:rPr>
          <w:sz w:val="30"/>
        </w:rPr>
      </w:pPr>
    </w:p>
    <w:p w:rsidR="000809EA" w:rsidRDefault="002F0364">
      <w:pPr>
        <w:pStyle w:val="a3"/>
        <w:spacing w:before="180" w:line="276" w:lineRule="auto"/>
        <w:ind w:left="1139" w:right="474"/>
        <w:jc w:val="both"/>
      </w:pPr>
      <w:r w:rsidRPr="002F0364">
        <w:t>They</w:t>
      </w:r>
      <w:r w:rsidR="000B781A">
        <w:t xml:space="preserve"> worked in the clinic of Reproduction and Obstetrics and Farm Animals </w:t>
      </w:r>
      <w:r>
        <w:t>and</w:t>
      </w:r>
      <w:r w:rsidR="000B781A">
        <w:t xml:space="preserve"> conducted </w:t>
      </w:r>
      <w:r w:rsidR="000B781A">
        <w:rPr>
          <w:spacing w:val="2"/>
        </w:rPr>
        <w:t xml:space="preserve">an </w:t>
      </w:r>
      <w:r w:rsidR="000B781A">
        <w:t xml:space="preserve">ultrasound of the prostate and testicles of the dog for the presence of pathologies to find out how good </w:t>
      </w:r>
      <w:r w:rsidR="000B781A">
        <w:rPr>
          <w:spacing w:val="-3"/>
        </w:rPr>
        <w:t xml:space="preserve">it is for </w:t>
      </w:r>
      <w:r w:rsidR="000B781A">
        <w:t xml:space="preserve">breeding. </w:t>
      </w:r>
      <w:proofErr w:type="gramStart"/>
      <w:r w:rsidR="000B781A">
        <w:t>Also condu</w:t>
      </w:r>
      <w:r w:rsidR="000B781A">
        <w:t xml:space="preserve">cted an ultrasound examination of the genital organs and other organs of the abdominal cavity and the heart of the female for the presence </w:t>
      </w:r>
      <w:r w:rsidR="000B781A">
        <w:rPr>
          <w:spacing w:val="4"/>
        </w:rPr>
        <w:t xml:space="preserve">of </w:t>
      </w:r>
      <w:r w:rsidR="000B781A">
        <w:t>pathologies.</w:t>
      </w:r>
      <w:proofErr w:type="gramEnd"/>
    </w:p>
    <w:p w:rsidR="000809EA" w:rsidRDefault="000809EA">
      <w:pPr>
        <w:pStyle w:val="a3"/>
        <w:ind w:left="926"/>
        <w:rPr>
          <w:sz w:val="20"/>
        </w:rPr>
      </w:pPr>
      <w:r w:rsidRPr="000809EA">
        <w:rPr>
          <w:sz w:val="20"/>
        </w:rPr>
      </w:r>
      <w:r>
        <w:rPr>
          <w:sz w:val="20"/>
        </w:rPr>
        <w:pict>
          <v:group id="_x0000_s1041" style="width:460pt;height:210.15pt;mso-position-horizontal-relative:char;mso-position-vertical-relative:line" coordsize="9200,4203">
            <v:shape id="_x0000_s1043" type="#_x0000_t75" style="position:absolute;width:3151;height:4202">
              <v:imagedata r:id="rId26" o:title=""/>
            </v:shape>
            <v:shape id="_x0000_s1042" type="#_x0000_t75" style="position:absolute;left:2914;top:1;width:6286;height:4202">
              <v:imagedata r:id="rId27" o:title=""/>
            </v:shape>
            <w10:wrap type="none"/>
            <w10:anchorlock/>
          </v:group>
        </w:pict>
      </w:r>
    </w:p>
    <w:p w:rsidR="000809EA" w:rsidRDefault="000809EA">
      <w:pPr>
        <w:pStyle w:val="a3"/>
        <w:rPr>
          <w:sz w:val="20"/>
        </w:rPr>
      </w:pPr>
    </w:p>
    <w:p w:rsidR="000809EA" w:rsidRDefault="000809EA">
      <w:pPr>
        <w:pStyle w:val="a3"/>
        <w:spacing w:before="1"/>
        <w:rPr>
          <w:sz w:val="21"/>
        </w:rPr>
      </w:pPr>
    </w:p>
    <w:p w:rsidR="000809EA" w:rsidRDefault="000809EA">
      <w:pPr>
        <w:pStyle w:val="a3"/>
        <w:spacing w:before="9"/>
        <w:rPr>
          <w:sz w:val="23"/>
        </w:rPr>
      </w:pPr>
    </w:p>
    <w:p w:rsidR="000809EA" w:rsidRDefault="000809EA">
      <w:pPr>
        <w:tabs>
          <w:tab w:val="left" w:pos="7239"/>
        </w:tabs>
        <w:ind w:left="1095"/>
        <w:rPr>
          <w:sz w:val="20"/>
        </w:rPr>
      </w:pPr>
    </w:p>
    <w:p w:rsidR="000809EA" w:rsidRDefault="000809EA">
      <w:pPr>
        <w:pStyle w:val="a3"/>
        <w:rPr>
          <w:sz w:val="20"/>
        </w:rPr>
      </w:pPr>
    </w:p>
    <w:p w:rsidR="000809EA" w:rsidRDefault="000809EA">
      <w:pPr>
        <w:pStyle w:val="a3"/>
        <w:spacing w:before="8"/>
        <w:rPr>
          <w:sz w:val="15"/>
        </w:rPr>
      </w:pPr>
    </w:p>
    <w:sectPr w:rsidR="000809EA" w:rsidSect="000B781A">
      <w:pgSz w:w="11910" w:h="16840"/>
      <w:pgMar w:top="680" w:right="380" w:bottom="280" w:left="560" w:header="720" w:footer="720" w:gutter="0"/>
      <w:pgBorders w:offsetFrom="page">
        <w:top w:val="single" w:sz="18" w:space="15" w:color="1F487C"/>
        <w:left w:val="single" w:sz="18" w:space="15" w:color="1F487C"/>
        <w:bottom w:val="single" w:sz="18" w:space="15" w:color="1F487C"/>
        <w:right w:val="single" w:sz="18" w:space="15" w:color="1F487C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809EA"/>
    <w:rsid w:val="000809EA"/>
    <w:rsid w:val="000B781A"/>
    <w:rsid w:val="002F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09EA"/>
    <w:rPr>
      <w:rFonts w:ascii="Times New Roman" w:eastAsia="Times New Roman" w:hAnsi="Times New Roman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09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809E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809EA"/>
    <w:pPr>
      <w:ind w:left="1139" w:hanging="279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809EA"/>
  </w:style>
  <w:style w:type="paragraph" w:customStyle="1" w:styleId="TableParagraph">
    <w:name w:val="Table Paragraph"/>
    <w:basedOn w:val="a"/>
    <w:uiPriority w:val="1"/>
    <w:qFormat/>
    <w:rsid w:val="000809EA"/>
  </w:style>
  <w:style w:type="paragraph" w:styleId="a5">
    <w:name w:val="Balloon Text"/>
    <w:basedOn w:val="a"/>
    <w:link w:val="a6"/>
    <w:uiPriority w:val="99"/>
    <w:semiHidden/>
    <w:unhideWhenUsed/>
    <w:rsid w:val="002F03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364"/>
    <w:rPr>
      <w:rFonts w:ascii="Tahoma" w:eastAsia="Times New Roman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303D4-D4BC-4D44-ADA7-6FC20F286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Lenovo</cp:lastModifiedBy>
  <cp:revision>2</cp:revision>
  <dcterms:created xsi:type="dcterms:W3CDTF">2019-08-18T17:28:00Z</dcterms:created>
  <dcterms:modified xsi:type="dcterms:W3CDTF">2019-08-18T17:28:00Z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2019-08-18T00:00:00Z</vt:filetime>
  </property>
</Properties>
</file>